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5370" w14:textId="09F48624" w:rsidR="004F5A34" w:rsidRDefault="008D02FC">
      <w:pPr>
        <w:rPr>
          <w:b/>
        </w:rPr>
      </w:pPr>
      <w:bookmarkStart w:id="0" w:name="_GoBack"/>
      <w:bookmarkEnd w:id="0"/>
      <w:r>
        <w:rPr>
          <w:b/>
        </w:rPr>
        <w:t>Gewijzigde</w:t>
      </w:r>
      <w:r w:rsidR="004F5A34" w:rsidRPr="00665842">
        <w:rPr>
          <w:b/>
        </w:rPr>
        <w:t xml:space="preserve"> </w:t>
      </w:r>
      <w:r w:rsidR="00C90390" w:rsidRPr="00665842">
        <w:rPr>
          <w:b/>
        </w:rPr>
        <w:t xml:space="preserve">subsidieregeling </w:t>
      </w:r>
      <w:r w:rsidR="00665842" w:rsidRPr="00665842">
        <w:rPr>
          <w:b/>
        </w:rPr>
        <w:t xml:space="preserve">Collectieve erkenning </w:t>
      </w:r>
      <w:r w:rsidR="00C90390" w:rsidRPr="00665842">
        <w:rPr>
          <w:b/>
        </w:rPr>
        <w:t>Indisch</w:t>
      </w:r>
      <w:r w:rsidR="006543C8">
        <w:rPr>
          <w:b/>
        </w:rPr>
        <w:t xml:space="preserve"> en </w:t>
      </w:r>
      <w:r w:rsidR="00C90390" w:rsidRPr="00665842">
        <w:rPr>
          <w:b/>
        </w:rPr>
        <w:t>Moluks</w:t>
      </w:r>
      <w:r w:rsidR="004B2664">
        <w:rPr>
          <w:rStyle w:val="Voetnootmarkering"/>
          <w:b/>
        </w:rPr>
        <w:footnoteReference w:id="1"/>
      </w:r>
      <w:r w:rsidR="00C90390" w:rsidRPr="00665842">
        <w:rPr>
          <w:b/>
        </w:rPr>
        <w:t xml:space="preserve"> Nederland </w:t>
      </w:r>
      <w:r>
        <w:rPr>
          <w:b/>
        </w:rPr>
        <w:t>gaat 15 januari 2020 van start</w:t>
      </w:r>
    </w:p>
    <w:p w14:paraId="0AD0B928" w14:textId="77777777" w:rsidR="008D02FC" w:rsidRPr="00665842" w:rsidRDefault="008D02FC">
      <w:pPr>
        <w:rPr>
          <w:b/>
        </w:rPr>
      </w:pPr>
    </w:p>
    <w:p w14:paraId="52A0B24E" w14:textId="4540DC22" w:rsidR="00C90390" w:rsidRDefault="004F5A34">
      <w:r>
        <w:t xml:space="preserve">Jaarlijks kunnen </w:t>
      </w:r>
      <w:r w:rsidR="00E65A16">
        <w:t xml:space="preserve">subsidie aanvragen voor projecten </w:t>
      </w:r>
      <w:r w:rsidR="00B70C57">
        <w:t>die bijdragen aan de collectieve erkenning voor Indisch</w:t>
      </w:r>
      <w:r w:rsidR="006543C8">
        <w:t xml:space="preserve"> en</w:t>
      </w:r>
      <w:r w:rsidR="00B70C57">
        <w:t xml:space="preserve"> Moluks Nederland.</w:t>
      </w:r>
      <w:r w:rsidR="00665842">
        <w:t xml:space="preserve"> Dat kunnen projecten zijn op</w:t>
      </w:r>
      <w:r w:rsidR="008D02FC">
        <w:t xml:space="preserve"> gebied van educatie, kennis-museaal en cultuur</w:t>
      </w:r>
      <w:r w:rsidR="00665842">
        <w:t xml:space="preserve">. Op </w:t>
      </w:r>
      <w:r w:rsidR="00665842" w:rsidRPr="008D02FC">
        <w:rPr>
          <w:b/>
        </w:rPr>
        <w:t xml:space="preserve">15 januari </w:t>
      </w:r>
      <w:r w:rsidR="005F4A74" w:rsidRPr="008D02FC">
        <w:rPr>
          <w:b/>
        </w:rPr>
        <w:t>2020</w:t>
      </w:r>
      <w:r w:rsidR="005F4A74">
        <w:t xml:space="preserve"> </w:t>
      </w:r>
      <w:r w:rsidR="00665842">
        <w:t xml:space="preserve">start de nieuwe aanvraagronde. </w:t>
      </w:r>
      <w:r w:rsidR="00B70C57">
        <w:t xml:space="preserve"> </w:t>
      </w:r>
    </w:p>
    <w:p w14:paraId="79E5366B" w14:textId="77777777" w:rsidR="00665842" w:rsidRDefault="00665842"/>
    <w:p w14:paraId="6965B023" w14:textId="574B3E79" w:rsidR="00C90390" w:rsidRDefault="00EC5092">
      <w:r>
        <w:t xml:space="preserve">Met ingang van 2020 </w:t>
      </w:r>
      <w:r w:rsidR="00DA5CF0">
        <w:t xml:space="preserve">zijn er </w:t>
      </w:r>
      <w:r w:rsidR="006543C8">
        <w:rPr>
          <w:b/>
        </w:rPr>
        <w:t>drie</w:t>
      </w:r>
      <w:r w:rsidR="00C2787E">
        <w:t xml:space="preserve"> </w:t>
      </w:r>
      <w:r w:rsidR="00DA5CF0">
        <w:t>belangrijke wijzigingen in de regeling aangebracht.</w:t>
      </w:r>
    </w:p>
    <w:p w14:paraId="7D2325EC" w14:textId="0C3EA347" w:rsidR="002373FA" w:rsidRDefault="002373FA"/>
    <w:p w14:paraId="64AFBFD4" w14:textId="75794938" w:rsidR="008D02FC" w:rsidRPr="009B4433" w:rsidRDefault="008D02FC" w:rsidP="008D02FC">
      <w:pPr>
        <w:rPr>
          <w:b/>
          <w:i/>
        </w:rPr>
      </w:pPr>
      <w:r>
        <w:rPr>
          <w:b/>
          <w:i/>
        </w:rPr>
        <w:t xml:space="preserve">1. </w:t>
      </w:r>
      <w:r w:rsidRPr="009B4433">
        <w:rPr>
          <w:b/>
          <w:i/>
        </w:rPr>
        <w:t>Aanvraagperiode van 15 januari tot 15 februari.</w:t>
      </w:r>
    </w:p>
    <w:p w14:paraId="455F0DEB" w14:textId="27A9BA9B" w:rsidR="008D02FC" w:rsidRDefault="008D02FC" w:rsidP="008D02FC">
      <w:r>
        <w:t xml:space="preserve">De periode voor het indienen van aanvragen is aangepast. U kunt vanaf 15 januari 2020 tot 15 februari 2020 een aanvraag indienen. </w:t>
      </w:r>
    </w:p>
    <w:p w14:paraId="5A0AA02D" w14:textId="77777777" w:rsidR="008D02FC" w:rsidRDefault="008D02FC"/>
    <w:p w14:paraId="4872CE90" w14:textId="354CF6F3" w:rsidR="002373FA" w:rsidRPr="009B4433" w:rsidRDefault="008D02FC">
      <w:pPr>
        <w:rPr>
          <w:b/>
          <w:i/>
        </w:rPr>
      </w:pPr>
      <w:r>
        <w:rPr>
          <w:b/>
          <w:i/>
        </w:rPr>
        <w:t>2</w:t>
      </w:r>
      <w:r w:rsidR="0043517C">
        <w:rPr>
          <w:b/>
          <w:i/>
        </w:rPr>
        <w:t xml:space="preserve">. </w:t>
      </w:r>
      <w:r w:rsidR="006543C8">
        <w:rPr>
          <w:b/>
          <w:i/>
        </w:rPr>
        <w:t>Loting</w:t>
      </w:r>
    </w:p>
    <w:p w14:paraId="7DAB52A1" w14:textId="46521855" w:rsidR="005F4A74" w:rsidRDefault="00C524B4" w:rsidP="005F4A74">
      <w:r>
        <w:t xml:space="preserve">De manier om de subsidies te verdelen is veranderd. </w:t>
      </w:r>
      <w:r w:rsidR="00E62A6B">
        <w:t>De regel ‘wie het eerst komt, het eerst maalt’ is afgeschaft</w:t>
      </w:r>
      <w:r w:rsidR="008D24DF">
        <w:t xml:space="preserve">. </w:t>
      </w:r>
      <w:r w:rsidR="005F4A74">
        <w:t>Door loting wordt bepaald welke aanvragen voor subsidie in aanmerking komen. Pas nadat de aanvraagperiode gesloten is</w:t>
      </w:r>
      <w:r w:rsidR="006543C8">
        <w:t>,</w:t>
      </w:r>
      <w:r w:rsidR="005F4A74">
        <w:t xml:space="preserve"> wordt geloot tussen alle ingediende aanvragen. Een notaris doet deze loting. </w:t>
      </w:r>
    </w:p>
    <w:p w14:paraId="34F70D43" w14:textId="77777777" w:rsidR="0043517C" w:rsidRDefault="0043517C"/>
    <w:p w14:paraId="04C49AEF" w14:textId="430E62EA" w:rsidR="00F55159" w:rsidRPr="009B4433" w:rsidRDefault="006543C8">
      <w:pPr>
        <w:rPr>
          <w:b/>
          <w:i/>
        </w:rPr>
      </w:pPr>
      <w:r>
        <w:rPr>
          <w:b/>
          <w:i/>
        </w:rPr>
        <w:t>3</w:t>
      </w:r>
      <w:r w:rsidR="0043517C">
        <w:rPr>
          <w:b/>
          <w:i/>
        </w:rPr>
        <w:t xml:space="preserve">. </w:t>
      </w:r>
      <w:r w:rsidR="007D337F" w:rsidRPr="009B4433">
        <w:rPr>
          <w:b/>
          <w:i/>
        </w:rPr>
        <w:t>Maximum subsidiebedragen verlaagd</w:t>
      </w:r>
    </w:p>
    <w:p w14:paraId="7B508345" w14:textId="5884A72A" w:rsidR="007D337F" w:rsidRDefault="00763455">
      <w:r>
        <w:t>De maximaal aan te vragen bedragen</w:t>
      </w:r>
      <w:r w:rsidR="00A62F3E">
        <w:t xml:space="preserve"> </w:t>
      </w:r>
      <w:r>
        <w:t xml:space="preserve">zijn verlaagd. </w:t>
      </w:r>
      <w:r w:rsidR="00014B24">
        <w:t xml:space="preserve">Per jaar geldt </w:t>
      </w:r>
      <w:r w:rsidR="0065133B">
        <w:t xml:space="preserve">nu </w:t>
      </w:r>
      <w:r w:rsidR="00014B24">
        <w:t>een maximum</w:t>
      </w:r>
      <w:r w:rsidR="0065133B">
        <w:t xml:space="preserve"> van</w:t>
      </w:r>
      <w:r w:rsidR="00014B24">
        <w:t xml:space="preserve"> </w:t>
      </w:r>
      <w:r w:rsidR="002C04B1">
        <w:t>€</w:t>
      </w:r>
      <w:r w:rsidR="00A62F3E">
        <w:t xml:space="preserve"> </w:t>
      </w:r>
      <w:r w:rsidR="002C04B1">
        <w:t>20</w:t>
      </w:r>
      <w:r w:rsidR="00A62F3E">
        <w:t xml:space="preserve">. </w:t>
      </w:r>
      <w:r w:rsidR="002C04B1">
        <w:t xml:space="preserve">000 </w:t>
      </w:r>
      <w:r w:rsidR="002E59C8">
        <w:t>per project per organisatie</w:t>
      </w:r>
      <w:r w:rsidR="00014B24">
        <w:t xml:space="preserve">. </w:t>
      </w:r>
      <w:r w:rsidR="000F463F">
        <w:t>Een project mag</w:t>
      </w:r>
      <w:r w:rsidR="00885553">
        <w:t xml:space="preserve"> </w:t>
      </w:r>
      <w:r w:rsidR="004978F2">
        <w:t>maximaal</w:t>
      </w:r>
      <w:r w:rsidR="00BF0EED">
        <w:t xml:space="preserve"> </w:t>
      </w:r>
      <w:r w:rsidR="000F463F">
        <w:t>drie ja</w:t>
      </w:r>
      <w:r w:rsidR="00885553">
        <w:t xml:space="preserve">ren </w:t>
      </w:r>
      <w:r w:rsidR="00BF0EED">
        <w:t xml:space="preserve">lopen. Per project is </w:t>
      </w:r>
      <w:r w:rsidR="009B4433">
        <w:t xml:space="preserve">dus </w:t>
      </w:r>
      <w:r w:rsidR="00BF0EED">
        <w:t xml:space="preserve">maximaal  </w:t>
      </w:r>
      <w:r w:rsidR="000F463F">
        <w:t>€</w:t>
      </w:r>
      <w:r w:rsidR="00A62F3E">
        <w:t> </w:t>
      </w:r>
      <w:r w:rsidR="000F463F">
        <w:t>60.000 beschikbaar.</w:t>
      </w:r>
      <w:r w:rsidR="00C2787E">
        <w:t xml:space="preserve"> </w:t>
      </w:r>
      <w:r w:rsidR="008D02FC">
        <w:t>Het minimaal aan te vragen bedrag is ongewijzigd gebleven, namelijk € 5.000.</w:t>
      </w:r>
    </w:p>
    <w:p w14:paraId="5AC8D76A" w14:textId="77777777" w:rsidR="00DF00E4" w:rsidRDefault="00DF00E4"/>
    <w:p w14:paraId="65FCE655" w14:textId="57ECB9C4" w:rsidR="00DF00E4" w:rsidRDefault="0030775B">
      <w:r>
        <w:t>De loting zal plaatsvinden onder</w:t>
      </w:r>
      <w:r w:rsidR="009B4433">
        <w:t xml:space="preserve"> </w:t>
      </w:r>
      <w:r>
        <w:t xml:space="preserve">twee categorieën.  Namelijk onder aanvragen van </w:t>
      </w:r>
      <w:r w:rsidR="008D02FC">
        <w:t xml:space="preserve">(totaal) </w:t>
      </w:r>
      <w:r>
        <w:t>€ 5.000 tot € 30.000 en onder aanvragen van</w:t>
      </w:r>
      <w:r w:rsidR="008D02FC">
        <w:t xml:space="preserve"> (totaal)</w:t>
      </w:r>
      <w:r>
        <w:t xml:space="preserve"> € 30.000 tot en met € 60.000</w:t>
      </w:r>
    </w:p>
    <w:p w14:paraId="321D2924" w14:textId="77777777" w:rsidR="00951FE6" w:rsidRDefault="00951FE6"/>
    <w:p w14:paraId="23C010E3" w14:textId="2F9F6700" w:rsidR="00951FE6" w:rsidRPr="009B4433" w:rsidRDefault="00951FE6">
      <w:pPr>
        <w:rPr>
          <w:b/>
          <w:i/>
        </w:rPr>
      </w:pPr>
      <w:r w:rsidRPr="009B4433">
        <w:rPr>
          <w:b/>
          <w:i/>
        </w:rPr>
        <w:t>Bijdrage aan collectieve erkenning</w:t>
      </w:r>
    </w:p>
    <w:p w14:paraId="05EF7ED5" w14:textId="220D1612" w:rsidR="00C2787E" w:rsidRDefault="007A4048">
      <w:r>
        <w:t>In</w:t>
      </w:r>
      <w:r w:rsidR="0030775B">
        <w:t xml:space="preserve"> </w:t>
      </w:r>
      <w:r>
        <w:t>de projectaanvragen moet</w:t>
      </w:r>
      <w:r w:rsidR="009201F9">
        <w:t xml:space="preserve"> </w:t>
      </w:r>
      <w:r>
        <w:t xml:space="preserve">goed beschreven zijn </w:t>
      </w:r>
      <w:r w:rsidR="0030775B">
        <w:t xml:space="preserve">op wat voor manier </w:t>
      </w:r>
      <w:r>
        <w:t xml:space="preserve">het project bijdraagt aan de collectieve erkenning van Indisch Moluks Nederland. </w:t>
      </w:r>
      <w:r w:rsidR="009B4433">
        <w:t xml:space="preserve">Deze bijdrage </w:t>
      </w:r>
      <w:r w:rsidR="008D02FC">
        <w:t>was eerder al</w:t>
      </w:r>
      <w:r w:rsidR="009B4433">
        <w:t xml:space="preserve"> een voorwaarde voor subsidietoekenning. </w:t>
      </w:r>
      <w:r w:rsidR="008D02FC">
        <w:t>Daarnaast</w:t>
      </w:r>
      <w:r w:rsidR="006543C8">
        <w:t xml:space="preserve"> wordt u gevraagd om aan te geven hoe </w:t>
      </w:r>
      <w:r w:rsidR="008D02FC">
        <w:t xml:space="preserve">uw project duurzaam geborgd kan worden. </w:t>
      </w:r>
    </w:p>
    <w:p w14:paraId="4FE16767" w14:textId="77777777" w:rsidR="00C2787E" w:rsidRDefault="00C2787E"/>
    <w:p w14:paraId="1548B2D6" w14:textId="77777777" w:rsidR="0043517C" w:rsidRDefault="0043517C">
      <w:pPr>
        <w:rPr>
          <w:b/>
          <w:i/>
        </w:rPr>
      </w:pPr>
      <w:r>
        <w:rPr>
          <w:b/>
          <w:i/>
        </w:rPr>
        <w:t xml:space="preserve">Hoe dien ik een aanvraag in? </w:t>
      </w:r>
    </w:p>
    <w:p w14:paraId="5102F2C5" w14:textId="2CEBEE63" w:rsidR="0043517C" w:rsidRDefault="0043517C" w:rsidP="0043517C">
      <w:r>
        <w:t xml:space="preserve">Dit  kunt u doen door het aanvraagformulier met alle verplichte bijlagen per email te sturen aan </w:t>
      </w:r>
      <w:hyperlink r:id="rId10" w:history="1">
        <w:r w:rsidRPr="003F591A">
          <w:rPr>
            <w:rStyle w:val="Hyperlink"/>
          </w:rPr>
          <w:t>cewin@minvws.nl</w:t>
        </w:r>
      </w:hyperlink>
      <w:r>
        <w:rPr>
          <w:rStyle w:val="Hyperlink"/>
        </w:rPr>
        <w:t xml:space="preserve">. </w:t>
      </w:r>
      <w:r w:rsidR="005F4A74" w:rsidRPr="005F4A74">
        <w:rPr>
          <w:rStyle w:val="Hyperlink"/>
          <w:color w:val="auto"/>
          <w:u w:val="none"/>
        </w:rPr>
        <w:t xml:space="preserve">U vindt het aanvraagformulier </w:t>
      </w:r>
      <w:r w:rsidR="008D02FC">
        <w:rPr>
          <w:rStyle w:val="Hyperlink"/>
          <w:color w:val="auto"/>
          <w:u w:val="none"/>
        </w:rPr>
        <w:t xml:space="preserve">en de bijlagen </w:t>
      </w:r>
      <w:r w:rsidR="005F4A74" w:rsidRPr="005F4A74">
        <w:rPr>
          <w:rStyle w:val="Hyperlink"/>
          <w:color w:val="auto"/>
          <w:u w:val="none"/>
        </w:rPr>
        <w:t xml:space="preserve">op </w:t>
      </w:r>
      <w:r w:rsidRPr="005F4A74">
        <w:t xml:space="preserve"> </w:t>
      </w:r>
      <w:hyperlink r:id="rId11" w:history="1">
        <w:r w:rsidR="005F4A74" w:rsidRPr="005F4A74">
          <w:rPr>
            <w:rStyle w:val="Hyperlink"/>
            <w:color w:val="auto"/>
            <w:u w:val="none"/>
          </w:rPr>
          <w:t>www.dus-i.nl</w:t>
        </w:r>
      </w:hyperlink>
      <w:r w:rsidR="005F4A74" w:rsidRPr="005F4A74">
        <w:t xml:space="preserve">. </w:t>
      </w:r>
    </w:p>
    <w:p w14:paraId="79285D09" w14:textId="77777777" w:rsidR="009C1E09" w:rsidRPr="005F4A74" w:rsidRDefault="009C1E09"/>
    <w:p w14:paraId="5D5056E2" w14:textId="550723A0" w:rsidR="0043517C" w:rsidRDefault="0043517C" w:rsidP="0043517C">
      <w:r w:rsidRPr="009E1D1B">
        <w:rPr>
          <w:b/>
          <w:i/>
        </w:rPr>
        <w:t>Vragen</w:t>
      </w:r>
      <w:r w:rsidRPr="009E1D1B">
        <w:rPr>
          <w:b/>
        </w:rPr>
        <w:t xml:space="preserve"> </w:t>
      </w:r>
      <w:r>
        <w:br/>
        <w:t xml:space="preserve">Voor de achtergrond van deze wijzigingen, de precieze regels voor het aanvragen van subsidie en </w:t>
      </w:r>
      <w:r w:rsidR="005F4A74">
        <w:t xml:space="preserve">veel gestelde vragen en antwoorden kunt u </w:t>
      </w:r>
      <w:r>
        <w:t>de website DUS-I raadplegen</w:t>
      </w:r>
      <w:r w:rsidR="009E1D1B">
        <w:t xml:space="preserve">: </w:t>
      </w:r>
      <w:hyperlink r:id="rId12" w:history="1">
        <w:r w:rsidR="009E1D1B" w:rsidRPr="009E1D1B">
          <w:rPr>
            <w:rStyle w:val="Hyperlink"/>
            <w:color w:val="1F3864" w:themeColor="accent1" w:themeShade="80"/>
          </w:rPr>
          <w:t>www.dus-i.nl</w:t>
        </w:r>
      </w:hyperlink>
      <w:r w:rsidR="009E1D1B">
        <w:t xml:space="preserve"> </w:t>
      </w:r>
      <w:r>
        <w:t xml:space="preserve">. Als u dan nog  vragen heeft kunt u die per email stellen aan </w:t>
      </w:r>
      <w:hyperlink r:id="rId13" w:history="1">
        <w:r w:rsidRPr="003F591A">
          <w:rPr>
            <w:rStyle w:val="Hyperlink"/>
          </w:rPr>
          <w:t>cewin@minvws.nl</w:t>
        </w:r>
      </w:hyperlink>
      <w:r>
        <w:t xml:space="preserve"> </w:t>
      </w:r>
    </w:p>
    <w:p w14:paraId="1510A37D" w14:textId="3A5CB6F8" w:rsidR="009E1D1B" w:rsidRPr="0043517C" w:rsidRDefault="009E1D1B"/>
    <w:sectPr w:rsidR="009E1D1B" w:rsidRPr="0043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6AFE" w14:textId="77777777" w:rsidR="00715A33" w:rsidRDefault="00715A33" w:rsidP="004B2664">
      <w:r>
        <w:separator/>
      </w:r>
    </w:p>
  </w:endnote>
  <w:endnote w:type="continuationSeparator" w:id="0">
    <w:p w14:paraId="436D165F" w14:textId="77777777" w:rsidR="00715A33" w:rsidRDefault="00715A33" w:rsidP="004B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E3A" w14:textId="77777777" w:rsidR="00715A33" w:rsidRDefault="00715A33" w:rsidP="004B2664">
      <w:r>
        <w:separator/>
      </w:r>
    </w:p>
  </w:footnote>
  <w:footnote w:type="continuationSeparator" w:id="0">
    <w:p w14:paraId="0256933F" w14:textId="77777777" w:rsidR="00715A33" w:rsidRDefault="00715A33" w:rsidP="004B2664">
      <w:r>
        <w:continuationSeparator/>
      </w:r>
    </w:p>
  </w:footnote>
  <w:footnote w:id="1">
    <w:p w14:paraId="45429676" w14:textId="5332E749" w:rsidR="004B2664" w:rsidRPr="006543C8" w:rsidRDefault="004B2664">
      <w:pPr>
        <w:pStyle w:val="Voetnoottekst"/>
        <w:rPr>
          <w:rFonts w:cstheme="minorHAnsi"/>
        </w:rPr>
      </w:pPr>
      <w:r w:rsidRPr="006543C8">
        <w:rPr>
          <w:rStyle w:val="Voetnootmarkering"/>
          <w:rFonts w:cstheme="minorHAnsi"/>
        </w:rPr>
        <w:footnoteRef/>
      </w:r>
      <w:r w:rsidRPr="006543C8">
        <w:rPr>
          <w:rFonts w:cstheme="minorHAnsi"/>
        </w:rPr>
        <w:t xml:space="preserve"> </w:t>
      </w:r>
      <w:r w:rsidRPr="006543C8">
        <w:rPr>
          <w:rFonts w:cstheme="minorHAnsi"/>
          <w:color w:val="333333"/>
        </w:rPr>
        <w:t>Met de term ‘Indisch en Moluks Nederland’ wordt gedoeld op iedereen met wortels in voormalig Neder</w:t>
      </w:r>
      <w:r w:rsidR="006543C8">
        <w:rPr>
          <w:rFonts w:cstheme="minorHAnsi"/>
          <w:color w:val="333333"/>
        </w:rPr>
        <w:t>lands-Indië, die zelf of van wie</w:t>
      </w:r>
      <w:r w:rsidRPr="006543C8">
        <w:rPr>
          <w:rFonts w:cstheme="minorHAnsi"/>
          <w:color w:val="333333"/>
        </w:rPr>
        <w:t xml:space="preserve"> de voorouder(s) door oorlogsgeweld en </w:t>
      </w:r>
      <w:r w:rsidR="006543C8" w:rsidRPr="006543C8">
        <w:rPr>
          <w:rFonts w:cstheme="minorHAnsi"/>
          <w:color w:val="333333"/>
        </w:rPr>
        <w:t>naoorlogse</w:t>
      </w:r>
      <w:r w:rsidRPr="006543C8">
        <w:rPr>
          <w:rFonts w:cstheme="minorHAnsi"/>
          <w:color w:val="333333"/>
        </w:rPr>
        <w:t xml:space="preserve"> ontwikkelingen tot 1967 naar Nederland zijn gekomen.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34"/>
    <w:rsid w:val="00012274"/>
    <w:rsid w:val="00014B24"/>
    <w:rsid w:val="000F463F"/>
    <w:rsid w:val="002373FA"/>
    <w:rsid w:val="002C04B1"/>
    <w:rsid w:val="002E59C8"/>
    <w:rsid w:val="0030775B"/>
    <w:rsid w:val="00314AF2"/>
    <w:rsid w:val="00384016"/>
    <w:rsid w:val="003C0A89"/>
    <w:rsid w:val="0043517C"/>
    <w:rsid w:val="004978F2"/>
    <w:rsid w:val="004B2664"/>
    <w:rsid w:val="004E14D7"/>
    <w:rsid w:val="004F5A34"/>
    <w:rsid w:val="004F6A99"/>
    <w:rsid w:val="00504615"/>
    <w:rsid w:val="005D2E6C"/>
    <w:rsid w:val="005F4A74"/>
    <w:rsid w:val="0065133B"/>
    <w:rsid w:val="006543C8"/>
    <w:rsid w:val="00665842"/>
    <w:rsid w:val="00715A33"/>
    <w:rsid w:val="00763455"/>
    <w:rsid w:val="007773F0"/>
    <w:rsid w:val="007A4048"/>
    <w:rsid w:val="007D337F"/>
    <w:rsid w:val="00885553"/>
    <w:rsid w:val="008B7668"/>
    <w:rsid w:val="008D02FC"/>
    <w:rsid w:val="008D24DF"/>
    <w:rsid w:val="008D6DA1"/>
    <w:rsid w:val="009201F9"/>
    <w:rsid w:val="00951FE6"/>
    <w:rsid w:val="009907A1"/>
    <w:rsid w:val="009A6883"/>
    <w:rsid w:val="009B4433"/>
    <w:rsid w:val="009C1E09"/>
    <w:rsid w:val="009D6679"/>
    <w:rsid w:val="009E1D1B"/>
    <w:rsid w:val="009E597B"/>
    <w:rsid w:val="00A47698"/>
    <w:rsid w:val="00A62F3E"/>
    <w:rsid w:val="00B70C57"/>
    <w:rsid w:val="00BF0EED"/>
    <w:rsid w:val="00BF1823"/>
    <w:rsid w:val="00C2787E"/>
    <w:rsid w:val="00C524B4"/>
    <w:rsid w:val="00C90390"/>
    <w:rsid w:val="00D43BC4"/>
    <w:rsid w:val="00DA3C50"/>
    <w:rsid w:val="00DA5CF0"/>
    <w:rsid w:val="00DF00E4"/>
    <w:rsid w:val="00E62A6B"/>
    <w:rsid w:val="00E655B0"/>
    <w:rsid w:val="00E65A16"/>
    <w:rsid w:val="00EC4E18"/>
    <w:rsid w:val="00EC5092"/>
    <w:rsid w:val="00F07E58"/>
    <w:rsid w:val="00F55159"/>
    <w:rsid w:val="00F62509"/>
    <w:rsid w:val="00FB2EAF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5252"/>
  <w15:chartTrackingRefBased/>
  <w15:docId w15:val="{07E4BB2F-C483-F34F-96BF-3F271EA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461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461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8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84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351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5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51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5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5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517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D1B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266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26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2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win@minvws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s-i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s-i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win@minvws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3289-8315-44C8-B733-EB3D5514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0C4B6-BF1B-4FC7-9DB5-518A3865B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736E-0CAE-45D4-8345-278978BF65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c170a2-6ec2-4f1f-8c44-83ae3ca9df19"/>
    <ds:schemaRef ds:uri="http://schemas.microsoft.com/office/infopath/2007/PartnerControls"/>
    <ds:schemaRef ds:uri="e9dfbded-96d9-457b-828d-eb05914a45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906CE8-4B70-46F8-9FA6-7119A61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Klaske van der Meulen</dc:creator>
  <cp:keywords/>
  <dc:description/>
  <cp:lastModifiedBy>Peter Bouman</cp:lastModifiedBy>
  <cp:revision>2</cp:revision>
  <cp:lastPrinted>2019-12-03T07:52:00Z</cp:lastPrinted>
  <dcterms:created xsi:type="dcterms:W3CDTF">2019-12-17T15:32:00Z</dcterms:created>
  <dcterms:modified xsi:type="dcterms:W3CDTF">2019-12-17T15:32:00Z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